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45" w:rsidRDefault="00EF1A45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EF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EF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EF1A45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EF1A45" w:rsidRDefault="00EF1A45" w:rsidP="00EF1A45">
      <w:pPr>
        <w:jc w:val="center"/>
      </w:pPr>
    </w:p>
    <w:p w:rsidR="00EF1A45" w:rsidRDefault="00EF1A45" w:rsidP="00EF1A45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#16</w:t>
      </w:r>
    </w:p>
    <w:p w:rsidR="00EF1A45" w:rsidRPr="00BE082B" w:rsidRDefault="00EF1A45" w:rsidP="00EF1A4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Borderline Christians</w:t>
      </w:r>
    </w:p>
    <w:p w:rsidR="00EF1A45" w:rsidRPr="00BF7CA3" w:rsidRDefault="00EF1A45" w:rsidP="00EF1A45">
      <w:pPr>
        <w:pStyle w:val="ListParagraph"/>
        <w:ind w:left="1080"/>
        <w:jc w:val="center"/>
        <w:rPr>
          <w:sz w:val="72"/>
          <w:szCs w:val="72"/>
        </w:rPr>
      </w:pPr>
      <w:r>
        <w:rPr>
          <w:sz w:val="72"/>
          <w:szCs w:val="72"/>
        </w:rPr>
        <w:t>B.C. Goodpasture</w:t>
      </w:r>
      <w:bookmarkStart w:id="0" w:name="_GoBack"/>
      <w:bookmarkEnd w:id="0"/>
    </w:p>
    <w:p w:rsidR="00EF1A45" w:rsidRDefault="00EF1A45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EF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F1A45" w:rsidRDefault="00EF1A45" w:rsidP="00EF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F5BEB" w:rsidRDefault="007F5BEB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Borderline Christians</w:t>
      </w:r>
    </w:p>
    <w:p w:rsidR="007F5BEB" w:rsidRDefault="007F5BEB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B. C.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Goodpasture</w:t>
      </w:r>
      <w:proofErr w:type="spellEnd"/>
    </w:p>
    <w:p w:rsidR="007F5BEB" w:rsidRDefault="007F5BEB" w:rsidP="007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7F5BEB" w:rsidRDefault="007F5BEB" w:rsidP="007F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stor</w:t>
      </w:r>
      <w:r>
        <w:rPr>
          <w:rFonts w:ascii="Times New Roman" w:hAnsi="Times New Roman" w:cs="Times New Roman"/>
        </w:rPr>
        <w:t xml:space="preserve">y of a county superintendent of </w:t>
      </w:r>
      <w:r>
        <w:rPr>
          <w:rFonts w:ascii="Times New Roman" w:hAnsi="Times New Roman" w:cs="Times New Roman"/>
        </w:rPr>
        <w:t>education who had</w:t>
      </w:r>
      <w:r>
        <w:rPr>
          <w:rFonts w:ascii="Times New Roman" w:hAnsi="Times New Roman" w:cs="Times New Roman"/>
        </w:rPr>
        <w:t xml:space="preserve"> three applications to fill one </w:t>
      </w:r>
      <w:r>
        <w:rPr>
          <w:rFonts w:ascii="Times New Roman" w:hAnsi="Times New Roman" w:cs="Times New Roman"/>
        </w:rPr>
        <w:t>vacancy among</w:t>
      </w:r>
      <w:r>
        <w:rPr>
          <w:rFonts w:ascii="Times New Roman" w:hAnsi="Times New Roman" w:cs="Times New Roman"/>
        </w:rPr>
        <w:t xml:space="preserve"> school bus drivers. He devised </w:t>
      </w:r>
      <w:r>
        <w:rPr>
          <w:rFonts w:ascii="Times New Roman" w:hAnsi="Times New Roman" w:cs="Times New Roman"/>
        </w:rPr>
        <w:t>this schem</w:t>
      </w:r>
      <w:r>
        <w:rPr>
          <w:rFonts w:ascii="Times New Roman" w:hAnsi="Times New Roman" w:cs="Times New Roman"/>
        </w:rPr>
        <w:t xml:space="preserve">e for selecting the proper man. </w:t>
      </w:r>
    </w:p>
    <w:p w:rsidR="007F5BEB" w:rsidRDefault="007F5BEB" w:rsidP="007F5B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superintend</w:t>
      </w:r>
      <w:r>
        <w:rPr>
          <w:rFonts w:ascii="Times New Roman" w:hAnsi="Times New Roman" w:cs="Times New Roman"/>
        </w:rPr>
        <w:t xml:space="preserve">ent took the first applicant to </w:t>
      </w:r>
      <w:r>
        <w:rPr>
          <w:rFonts w:ascii="Times New Roman" w:hAnsi="Times New Roman" w:cs="Times New Roman"/>
        </w:rPr>
        <w:t>a sharp curve on a</w:t>
      </w:r>
      <w:r>
        <w:rPr>
          <w:rFonts w:ascii="Times New Roman" w:hAnsi="Times New Roman" w:cs="Times New Roman"/>
        </w:rPr>
        <w:t xml:space="preserve"> steep grade along the road and </w:t>
      </w:r>
      <w:r>
        <w:rPr>
          <w:rFonts w:ascii="Times New Roman" w:hAnsi="Times New Roman" w:cs="Times New Roman"/>
        </w:rPr>
        <w:t>asked, “How clo</w:t>
      </w:r>
      <w:r>
        <w:rPr>
          <w:rFonts w:ascii="Times New Roman" w:hAnsi="Times New Roman" w:cs="Times New Roman"/>
        </w:rPr>
        <w:t xml:space="preserve">se can you drive the bus to the </w:t>
      </w:r>
      <w:r>
        <w:rPr>
          <w:rFonts w:ascii="Times New Roman" w:hAnsi="Times New Roman" w:cs="Times New Roman"/>
        </w:rPr>
        <w:t xml:space="preserve">edge of the road </w:t>
      </w:r>
      <w:r>
        <w:rPr>
          <w:rFonts w:ascii="Times New Roman" w:hAnsi="Times New Roman" w:cs="Times New Roman"/>
        </w:rPr>
        <w:t xml:space="preserve">on the curve without going over </w:t>
      </w:r>
      <w:r>
        <w:rPr>
          <w:rFonts w:ascii="Times New Roman" w:hAnsi="Times New Roman" w:cs="Times New Roman"/>
        </w:rPr>
        <w:t>the cliff with the children?”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interested driver looked and replied, “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believe I can go to </w:t>
      </w:r>
      <w:proofErr w:type="spellStart"/>
      <w:r>
        <w:rPr>
          <w:rFonts w:ascii="Times New Roman" w:hAnsi="Times New Roman" w:cs="Times New Roman"/>
        </w:rPr>
        <w:t>withing</w:t>
      </w:r>
      <w:proofErr w:type="spellEnd"/>
      <w:r>
        <w:rPr>
          <w:rFonts w:ascii="Times New Roman" w:hAnsi="Times New Roman" w:cs="Times New Roman"/>
        </w:rPr>
        <w:t xml:space="preserve"> two inch</w:t>
      </w:r>
      <w:r>
        <w:rPr>
          <w:rFonts w:ascii="Times New Roman" w:hAnsi="Times New Roman" w:cs="Times New Roman"/>
        </w:rPr>
        <w:t xml:space="preserve">es and still </w:t>
      </w:r>
      <w:r>
        <w:rPr>
          <w:rFonts w:ascii="Times New Roman" w:hAnsi="Times New Roman" w:cs="Times New Roman"/>
        </w:rPr>
        <w:t>be safe.”</w:t>
      </w:r>
    </w:p>
    <w:p w:rsidR="007F5BEB" w:rsidRDefault="007F5BEB" w:rsidP="007F5B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second</w:t>
      </w:r>
      <w:r>
        <w:rPr>
          <w:rFonts w:ascii="Times New Roman" w:hAnsi="Times New Roman" w:cs="Times New Roman"/>
        </w:rPr>
        <w:t xml:space="preserve"> person who had applied for the </w:t>
      </w:r>
      <w:r>
        <w:rPr>
          <w:rFonts w:ascii="Times New Roman" w:hAnsi="Times New Roman" w:cs="Times New Roman"/>
        </w:rPr>
        <w:t>job heard the s</w:t>
      </w:r>
      <w:r>
        <w:rPr>
          <w:rFonts w:ascii="Times New Roman" w:hAnsi="Times New Roman" w:cs="Times New Roman"/>
        </w:rPr>
        <w:t xml:space="preserve">ame proposition. He checked the </w:t>
      </w:r>
      <w:r>
        <w:rPr>
          <w:rFonts w:ascii="Times New Roman" w:hAnsi="Times New Roman" w:cs="Times New Roman"/>
        </w:rPr>
        <w:t>curve and told the county official, “</w:t>
      </w:r>
      <w:r>
        <w:rPr>
          <w:rFonts w:ascii="Times New Roman" w:hAnsi="Times New Roman" w:cs="Times New Roman"/>
        </w:rPr>
        <w:t xml:space="preserve">I believe I </w:t>
      </w:r>
      <w:r>
        <w:rPr>
          <w:rFonts w:ascii="Times New Roman" w:hAnsi="Times New Roman" w:cs="Times New Roman"/>
        </w:rPr>
        <w:t xml:space="preserve">can drive within </w:t>
      </w:r>
      <w:r>
        <w:rPr>
          <w:rFonts w:ascii="Times New Roman" w:hAnsi="Times New Roman" w:cs="Times New Roman"/>
        </w:rPr>
        <w:t xml:space="preserve">one inch of the edge and not go over the </w:t>
      </w:r>
      <w:r>
        <w:rPr>
          <w:rFonts w:ascii="Times New Roman" w:hAnsi="Times New Roman" w:cs="Times New Roman"/>
        </w:rPr>
        <w:t>precipice.”</w:t>
      </w:r>
      <w:r>
        <w:rPr>
          <w:rFonts w:ascii="Times New Roman" w:hAnsi="Times New Roman" w:cs="Times New Roman"/>
        </w:rPr>
        <w:t xml:space="preserve"> </w:t>
      </w:r>
    </w:p>
    <w:p w:rsidR="007F5BEB" w:rsidRDefault="007F5BEB" w:rsidP="007F5B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superintendent t</w:t>
      </w:r>
      <w:r>
        <w:rPr>
          <w:rFonts w:ascii="Times New Roman" w:hAnsi="Times New Roman" w:cs="Times New Roman"/>
        </w:rPr>
        <w:t xml:space="preserve">ook the third driver </w:t>
      </w:r>
      <w:r>
        <w:rPr>
          <w:rFonts w:ascii="Times New Roman" w:hAnsi="Times New Roman" w:cs="Times New Roman"/>
        </w:rPr>
        <w:t>to the same h</w:t>
      </w:r>
      <w:r>
        <w:rPr>
          <w:rFonts w:ascii="Times New Roman" w:hAnsi="Times New Roman" w:cs="Times New Roman"/>
        </w:rPr>
        <w:t xml:space="preserve">ighway scene and made a similar </w:t>
      </w:r>
      <w:r>
        <w:rPr>
          <w:rFonts w:ascii="Times New Roman" w:hAnsi="Times New Roman" w:cs="Times New Roman"/>
        </w:rPr>
        <w:t>proposition to</w:t>
      </w:r>
      <w:r>
        <w:rPr>
          <w:rFonts w:ascii="Times New Roman" w:hAnsi="Times New Roman" w:cs="Times New Roman"/>
        </w:rPr>
        <w:t xml:space="preserve"> him, the applicant immediately </w:t>
      </w:r>
      <w:r>
        <w:rPr>
          <w:rFonts w:ascii="Times New Roman" w:hAnsi="Times New Roman" w:cs="Times New Roman"/>
        </w:rPr>
        <w:t>asked, “Do you think I am crazy? I’</w:t>
      </w:r>
      <w:r>
        <w:rPr>
          <w:rFonts w:ascii="Times New Roman" w:hAnsi="Times New Roman" w:cs="Times New Roman"/>
        </w:rPr>
        <w:t xml:space="preserve">m not interested </w:t>
      </w:r>
      <w:r>
        <w:rPr>
          <w:rFonts w:ascii="Times New Roman" w:hAnsi="Times New Roman" w:cs="Times New Roman"/>
        </w:rPr>
        <w:t xml:space="preserve">in seeing how close I can get to the </w:t>
      </w:r>
      <w:proofErr w:type="spellStart"/>
      <w:r>
        <w:rPr>
          <w:rFonts w:ascii="Times New Roman" w:hAnsi="Times New Roman" w:cs="Times New Roman"/>
        </w:rPr>
        <w:t>edgewith</w:t>
      </w:r>
      <w:proofErr w:type="spellEnd"/>
      <w:r>
        <w:rPr>
          <w:rFonts w:ascii="Times New Roman" w:hAnsi="Times New Roman" w:cs="Times New Roman"/>
        </w:rPr>
        <w:t xml:space="preserve"> the bus. I’ll</w:t>
      </w:r>
      <w:r>
        <w:rPr>
          <w:rFonts w:ascii="Times New Roman" w:hAnsi="Times New Roman" w:cs="Times New Roman"/>
        </w:rPr>
        <w:t xml:space="preserve"> be trying to see how far I can </w:t>
      </w:r>
      <w:r>
        <w:rPr>
          <w:rFonts w:ascii="Times New Roman" w:hAnsi="Times New Roman" w:cs="Times New Roman"/>
        </w:rPr>
        <w:t>keep away from the danger line with the bus.”</w:t>
      </w:r>
      <w:r>
        <w:rPr>
          <w:rFonts w:ascii="Times New Roman" w:hAnsi="Times New Roman" w:cs="Times New Roman"/>
        </w:rPr>
        <w:t xml:space="preserve"> He received the job. </w:t>
      </w:r>
    </w:p>
    <w:p w:rsidR="007F5BEB" w:rsidRDefault="007F5BEB" w:rsidP="007F5B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bo</w:t>
      </w:r>
      <w:r>
        <w:rPr>
          <w:rFonts w:ascii="Times New Roman" w:hAnsi="Times New Roman" w:cs="Times New Roman"/>
        </w:rPr>
        <w:t xml:space="preserve">rderline between the church and </w:t>
      </w:r>
      <w:r>
        <w:rPr>
          <w:rFonts w:ascii="Times New Roman" w:hAnsi="Times New Roman" w:cs="Times New Roman"/>
        </w:rPr>
        <w:t xml:space="preserve">the world for </w:t>
      </w:r>
      <w:r>
        <w:rPr>
          <w:rFonts w:ascii="Times New Roman" w:hAnsi="Times New Roman" w:cs="Times New Roman"/>
        </w:rPr>
        <w:t xml:space="preserve">the Christian. The church means </w:t>
      </w:r>
      <w:r>
        <w:rPr>
          <w:rFonts w:ascii="Times New Roman" w:hAnsi="Times New Roman" w:cs="Times New Roman"/>
        </w:rPr>
        <w:t>“the called out from the kingdom of sin.”</w:t>
      </w:r>
      <w:r>
        <w:rPr>
          <w:rFonts w:ascii="Times New Roman" w:hAnsi="Times New Roman" w:cs="Times New Roman"/>
        </w:rPr>
        <w:t xml:space="preserve"> John </w:t>
      </w:r>
      <w:r>
        <w:rPr>
          <w:rFonts w:ascii="Times New Roman" w:hAnsi="Times New Roman" w:cs="Times New Roman"/>
        </w:rPr>
        <w:t xml:space="preserve">said, “Love not the world, neither the things </w:t>
      </w:r>
      <w:r>
        <w:rPr>
          <w:rFonts w:ascii="Times New Roman" w:hAnsi="Times New Roman" w:cs="Times New Roman"/>
          <w:i/>
          <w:iCs/>
        </w:rPr>
        <w:t>that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are </w:t>
      </w:r>
      <w:r>
        <w:rPr>
          <w:rFonts w:ascii="Times New Roman" w:hAnsi="Times New Roman" w:cs="Times New Roman"/>
        </w:rPr>
        <w:t>in the world.</w:t>
      </w:r>
      <w:r>
        <w:rPr>
          <w:rFonts w:ascii="Times New Roman" w:hAnsi="Times New Roman" w:cs="Times New Roman"/>
        </w:rPr>
        <w:t xml:space="preserve"> If any man love the world, the </w:t>
      </w:r>
      <w:r>
        <w:rPr>
          <w:rFonts w:ascii="Times New Roman" w:hAnsi="Times New Roman" w:cs="Times New Roman"/>
        </w:rPr>
        <w:t>love of the Father is not in him”</w:t>
      </w:r>
      <w:r>
        <w:rPr>
          <w:rFonts w:ascii="Times New Roman" w:hAnsi="Times New Roman" w:cs="Times New Roman"/>
        </w:rPr>
        <w:t xml:space="preserve"> (1 John 2:15).</w:t>
      </w:r>
    </w:p>
    <w:p w:rsidR="007F5BEB" w:rsidRPr="007F5BEB" w:rsidRDefault="007F5BEB" w:rsidP="007F5B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who seeks to stay just as near the </w:t>
      </w:r>
      <w:proofErr w:type="gramStart"/>
      <w:r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sin as possible</w:t>
      </w:r>
      <w:r>
        <w:rPr>
          <w:rFonts w:ascii="Times New Roman" w:hAnsi="Times New Roman" w:cs="Times New Roman"/>
        </w:rPr>
        <w:t xml:space="preserve"> and remain a Christian has the </w:t>
      </w:r>
      <w:r>
        <w:rPr>
          <w:rFonts w:ascii="Times New Roman" w:hAnsi="Times New Roman" w:cs="Times New Roman"/>
        </w:rPr>
        <w:t>wrong attitude</w:t>
      </w:r>
      <w:r>
        <w:rPr>
          <w:rFonts w:ascii="Times New Roman" w:hAnsi="Times New Roman" w:cs="Times New Roman"/>
        </w:rPr>
        <w:t xml:space="preserve">. An individual, as the driver, </w:t>
      </w:r>
      <w:r>
        <w:rPr>
          <w:rFonts w:ascii="Times New Roman" w:hAnsi="Times New Roman" w:cs="Times New Roman"/>
        </w:rPr>
        <w:t>should stay just a</w:t>
      </w:r>
      <w:r>
        <w:rPr>
          <w:rFonts w:ascii="Times New Roman" w:hAnsi="Times New Roman" w:cs="Times New Roman"/>
        </w:rPr>
        <w:t xml:space="preserve">s far away from the danger zone </w:t>
      </w:r>
      <w:r>
        <w:rPr>
          <w:rFonts w:ascii="Times New Roman" w:hAnsi="Times New Roman" w:cs="Times New Roman"/>
        </w:rPr>
        <w:t>as possible. Paul wrote, “</w:t>
      </w:r>
      <w:r>
        <w:rPr>
          <w:rFonts w:ascii="Times New Roman" w:hAnsi="Times New Roman" w:cs="Times New Roman"/>
        </w:rPr>
        <w:t xml:space="preserve">Abhor that which is </w:t>
      </w:r>
      <w:r>
        <w:rPr>
          <w:rFonts w:ascii="Times New Roman" w:hAnsi="Times New Roman" w:cs="Times New Roman"/>
        </w:rPr>
        <w:t>evil; cleave to that which is good” (Rom. 12:9).</w:t>
      </w:r>
    </w:p>
    <w:sectPr w:rsidR="007F5BEB" w:rsidRPr="007F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EB"/>
    <w:rsid w:val="000E09D9"/>
    <w:rsid w:val="007F5BEB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EF1A45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EF1A45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2</cp:revision>
  <dcterms:created xsi:type="dcterms:W3CDTF">2016-08-02T14:33:00Z</dcterms:created>
  <dcterms:modified xsi:type="dcterms:W3CDTF">2016-08-02T14:40:00Z</dcterms:modified>
</cp:coreProperties>
</file>